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Times New Roman" w:hAnsi="Times New Roman" w:eastAsia="仿宋_GB2312" w:cs="Times New Roman"/>
          <w:sz w:val="32"/>
          <w:szCs w:val="32"/>
        </w:rPr>
      </w:pPr>
      <w:r>
        <w:rPr>
          <w:rFonts w:hint="eastAsia" w:ascii="Times New Roman" w:hAnsi="Times New Roman" w:eastAsia="方正小标宋_GBK" w:cs="Times New Roman"/>
          <w:color w:val="FF0000"/>
          <w:spacing w:val="1"/>
          <w:w w:val="26"/>
          <w:kern w:val="0"/>
          <w:sz w:val="80"/>
          <w:szCs w:val="80"/>
          <w:fitText w:val="8355" w:id="324097090"/>
        </w:rPr>
        <w:t>南通经济技术开发区用于限额以下工程招投标的企业综合信用分考评核定领导小</w:t>
      </w:r>
      <w:r>
        <w:rPr>
          <w:rFonts w:hint="eastAsia" w:ascii="Times New Roman" w:hAnsi="Times New Roman" w:eastAsia="方正小标宋_GBK" w:cs="Times New Roman"/>
          <w:color w:val="FF0000"/>
          <w:spacing w:val="1"/>
          <w:w w:val="26"/>
          <w:kern w:val="0"/>
          <w:sz w:val="80"/>
          <w:szCs w:val="80"/>
          <w:fitText w:val="8355" w:id="324097090"/>
          <w:lang w:val="en-US" w:eastAsia="zh-CN"/>
        </w:rPr>
        <w:t>组办公</w:t>
      </w:r>
      <w:r>
        <w:rPr>
          <w:rFonts w:hint="eastAsia" w:ascii="Times New Roman" w:hAnsi="Times New Roman" w:eastAsia="方正小标宋_GBK" w:cs="Times New Roman"/>
          <w:color w:val="FF0000"/>
          <w:spacing w:val="118"/>
          <w:w w:val="26"/>
          <w:kern w:val="0"/>
          <w:sz w:val="80"/>
          <w:szCs w:val="80"/>
          <w:fitText w:val="8355" w:id="324097090"/>
          <w:lang w:val="en-US" w:eastAsia="zh-CN"/>
        </w:rPr>
        <w:t>室</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50800</wp:posOffset>
                </wp:positionV>
                <wp:extent cx="5253355" cy="8255"/>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3355" cy="825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pt;margin-top:4pt;height:0.65pt;width:413.65pt;z-index:251659264;mso-width-relative:page;mso-height-relative:page;" filled="f" stroked="t" coordsize="21600,21600" o:gfxdata="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4h4S7YAAAABgEAAA8AAAAAAAAAAQAgAAAAIgAAAGRycy9kb3ducmV2Lnht&#10;bFBLAQIUABQAAAAIAIdO4kBBt5b5+QEAAOgDAAAOAAAAAAAAAAEAIAAAACcBAABkcnMvZTJvRG9j&#10;LnhtbFBLBQYAAAAABgAGAFkBAACSBQAAAAA=&#10;">
                <v:fill on="f" focussize="0,0"/>
                <v:stroke weight="1.5pt" color="#FF0000" joinstyle="round"/>
                <v:imagedata o:title=""/>
                <o:lock v:ext="edit" aspectratio="f"/>
              </v:line>
            </w:pict>
          </mc:Fallback>
        </mc:AlternateContent>
      </w:r>
    </w:p>
    <w:p>
      <w:pPr>
        <w:spacing w:line="500" w:lineRule="exact"/>
        <w:jc w:val="center"/>
        <w:rPr>
          <w:rFonts w:hint="eastAsia" w:ascii="方正小标宋_GBK" w:hAnsi="宋体" w:eastAsia="方正小标宋_GBK" w:cs="Times New Roman"/>
          <w:sz w:val="44"/>
          <w:szCs w:val="44"/>
        </w:rPr>
      </w:pPr>
      <w:r>
        <w:rPr>
          <w:rFonts w:hint="eastAsia" w:ascii="方正小标宋_GBK" w:hAnsi="宋体" w:eastAsia="方正小标宋_GBK" w:cs="Times New Roman"/>
          <w:sz w:val="44"/>
          <w:szCs w:val="44"/>
          <w:lang w:val="en-US" w:eastAsia="zh-CN"/>
        </w:rPr>
        <w:t>关于对</w:t>
      </w:r>
      <w:r>
        <w:rPr>
          <w:rFonts w:hint="eastAsia" w:ascii="方正小标宋_GBK" w:hAnsi="宋体" w:eastAsia="方正小标宋_GBK" w:cs="Times New Roman"/>
          <w:sz w:val="44"/>
          <w:szCs w:val="44"/>
        </w:rPr>
        <w:t>202</w:t>
      </w:r>
      <w:r>
        <w:rPr>
          <w:rFonts w:hint="eastAsia" w:ascii="方正小标宋_GBK" w:hAnsi="宋体" w:eastAsia="方正小标宋_GBK" w:cs="Times New Roman"/>
          <w:sz w:val="44"/>
          <w:szCs w:val="44"/>
          <w:lang w:val="en-US" w:eastAsia="zh-CN"/>
        </w:rPr>
        <w:t>3</w:t>
      </w:r>
      <w:r>
        <w:rPr>
          <w:rFonts w:hint="eastAsia" w:ascii="方正小标宋_GBK" w:hAnsi="宋体" w:eastAsia="方正小标宋_GBK" w:cs="Times New Roman"/>
          <w:sz w:val="44"/>
          <w:szCs w:val="44"/>
        </w:rPr>
        <w:t>年度南通经济技术开发区</w:t>
      </w:r>
    </w:p>
    <w:p>
      <w:pPr>
        <w:spacing w:line="500" w:lineRule="exact"/>
        <w:jc w:val="center"/>
        <w:rPr>
          <w:rFonts w:hint="default" w:ascii="方正小标宋_GBK" w:hAnsi="Times New Roman" w:eastAsia="方正小标宋_GBK" w:cs="Times New Roman"/>
          <w:sz w:val="44"/>
          <w:szCs w:val="44"/>
          <w:lang w:val="en-US" w:eastAsia="zh-CN"/>
        </w:rPr>
      </w:pPr>
      <w:r>
        <w:rPr>
          <w:rFonts w:hint="eastAsia" w:ascii="方正小标宋_GBK" w:hAnsi="宋体" w:eastAsia="方正小标宋_GBK" w:cs="Times New Roman"/>
          <w:sz w:val="44"/>
          <w:szCs w:val="44"/>
        </w:rPr>
        <w:t>建筑业企业用于限额以下工程招标</w:t>
      </w:r>
      <w:r>
        <w:rPr>
          <w:rFonts w:hint="eastAsia" w:ascii="方正小标宋_GBK" w:hAnsi="宋体" w:eastAsia="方正小标宋_GBK" w:cs="Times New Roman"/>
          <w:sz w:val="44"/>
          <w:szCs w:val="44"/>
          <w:lang w:val="en-US" w:eastAsia="zh-CN"/>
        </w:rPr>
        <w:t>的</w:t>
      </w:r>
      <w:r>
        <w:rPr>
          <w:rFonts w:hint="eastAsia" w:ascii="方正小标宋_GBK" w:hAnsi="宋体" w:eastAsia="方正小标宋_GBK" w:cs="Times New Roman"/>
          <w:sz w:val="44"/>
          <w:szCs w:val="44"/>
        </w:rPr>
        <w:t>信用分集中考评核定</w:t>
      </w:r>
      <w:r>
        <w:rPr>
          <w:rFonts w:hint="eastAsia" w:ascii="方正小标宋_GBK" w:hAnsi="宋体" w:eastAsia="方正小标宋_GBK" w:cs="Times New Roman"/>
          <w:sz w:val="44"/>
          <w:szCs w:val="44"/>
          <w:lang w:val="en-US" w:eastAsia="zh-CN"/>
        </w:rPr>
        <w:t>结果进行公示的通知</w:t>
      </w:r>
    </w:p>
    <w:p>
      <w:pPr>
        <w:spacing w:line="480" w:lineRule="exact"/>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仿宋" w:hAnsi="仿宋" w:eastAsia="仿宋"/>
          <w:sz w:val="32"/>
          <w:szCs w:val="32"/>
          <w:lang w:val="en-US" w:eastAsia="zh-CN"/>
        </w:rPr>
        <w:t>各</w:t>
      </w:r>
      <w:r>
        <w:rPr>
          <w:rFonts w:hint="eastAsia" w:ascii="仿宋" w:hAnsi="仿宋" w:eastAsia="仿宋"/>
          <w:sz w:val="32"/>
          <w:szCs w:val="32"/>
          <w:lang w:val="en-US" w:eastAsia="zh-CN"/>
        </w:rPr>
        <w:t>相关企业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default" w:ascii="仿宋" w:hAnsi="仿宋" w:eastAsia="仿宋"/>
          <w:sz w:val="32"/>
          <w:szCs w:val="32"/>
          <w:lang w:val="en-US" w:eastAsia="zh-CN"/>
        </w:rPr>
        <w:t>根据</w:t>
      </w:r>
      <w:r>
        <w:rPr>
          <w:rFonts w:hint="default" w:ascii="仿宋" w:hAnsi="仿宋" w:eastAsia="仿宋"/>
          <w:b/>
          <w:bCs/>
          <w:sz w:val="32"/>
          <w:szCs w:val="32"/>
          <w:lang w:val="en-US" w:eastAsia="zh-CN"/>
        </w:rPr>
        <w:t>《关于开展202</w:t>
      </w:r>
      <w:r>
        <w:rPr>
          <w:rFonts w:hint="eastAsia" w:ascii="仿宋" w:hAnsi="仿宋" w:eastAsia="仿宋"/>
          <w:b/>
          <w:bCs/>
          <w:sz w:val="32"/>
          <w:szCs w:val="32"/>
          <w:lang w:val="en-US" w:eastAsia="zh-CN"/>
        </w:rPr>
        <w:t>3</w:t>
      </w:r>
      <w:r>
        <w:rPr>
          <w:rFonts w:hint="default" w:ascii="仿宋" w:hAnsi="仿宋" w:eastAsia="仿宋"/>
          <w:b/>
          <w:bCs/>
          <w:sz w:val="32"/>
          <w:szCs w:val="32"/>
          <w:lang w:val="en-US" w:eastAsia="zh-CN"/>
        </w:rPr>
        <w:t>年度南通经济技术开发区建筑业企业用于限额以下工程招标使用信用分集中考评核定工作的通知》</w:t>
      </w:r>
      <w:r>
        <w:rPr>
          <w:rFonts w:hint="eastAsia" w:ascii="仿宋" w:hAnsi="仿宋" w:eastAsia="仿宋"/>
          <w:sz w:val="32"/>
          <w:szCs w:val="32"/>
          <w:lang w:val="en-US" w:eastAsia="zh-CN"/>
        </w:rPr>
        <w:t>，现</w:t>
      </w:r>
      <w:r>
        <w:rPr>
          <w:rFonts w:hint="default" w:ascii="仿宋" w:hAnsi="仿宋" w:eastAsia="仿宋"/>
          <w:sz w:val="32"/>
          <w:szCs w:val="32"/>
          <w:lang w:val="en-US" w:eastAsia="zh-CN"/>
        </w:rPr>
        <w:t>对</w:t>
      </w:r>
      <w:r>
        <w:rPr>
          <w:rFonts w:hint="eastAsia" w:ascii="仿宋" w:hAnsi="仿宋" w:eastAsia="仿宋"/>
          <w:sz w:val="32"/>
          <w:szCs w:val="32"/>
          <w:lang w:val="en-US" w:eastAsia="zh-CN"/>
        </w:rPr>
        <w:t>2023年度考核</w:t>
      </w:r>
      <w:r>
        <w:rPr>
          <w:rFonts w:hint="default" w:ascii="仿宋" w:hAnsi="仿宋" w:eastAsia="仿宋"/>
          <w:sz w:val="32"/>
          <w:szCs w:val="32"/>
          <w:lang w:val="en-US" w:eastAsia="zh-CN"/>
        </w:rPr>
        <w:t>结果</w:t>
      </w:r>
      <w:r>
        <w:rPr>
          <w:rFonts w:hint="eastAsia" w:ascii="仿宋" w:hAnsi="仿宋" w:eastAsia="仿宋"/>
          <w:sz w:val="32"/>
          <w:szCs w:val="32"/>
          <w:lang w:val="en-US" w:eastAsia="zh-CN"/>
        </w:rPr>
        <w:t>进行</w:t>
      </w:r>
      <w:r>
        <w:rPr>
          <w:rFonts w:hint="default" w:ascii="仿宋" w:hAnsi="仿宋" w:eastAsia="仿宋"/>
          <w:sz w:val="32"/>
          <w:szCs w:val="32"/>
          <w:lang w:val="en-US" w:eastAsia="zh-CN"/>
        </w:rPr>
        <w:t>公示，公示时间为2023年</w:t>
      </w:r>
      <w:r>
        <w:rPr>
          <w:rFonts w:hint="eastAsia" w:ascii="仿宋" w:hAnsi="仿宋" w:eastAsia="仿宋"/>
          <w:sz w:val="32"/>
          <w:szCs w:val="32"/>
          <w:lang w:val="en-US" w:eastAsia="zh-CN"/>
        </w:rPr>
        <w:t>10</w:t>
      </w:r>
      <w:r>
        <w:rPr>
          <w:rFonts w:hint="default" w:ascii="仿宋" w:hAnsi="仿宋" w:eastAsia="仿宋"/>
          <w:sz w:val="32"/>
          <w:szCs w:val="32"/>
          <w:lang w:val="en-US" w:eastAsia="zh-CN"/>
        </w:rPr>
        <w:t>月</w:t>
      </w:r>
      <w:r>
        <w:rPr>
          <w:rFonts w:hint="eastAsia" w:ascii="仿宋" w:hAnsi="仿宋" w:eastAsia="仿宋"/>
          <w:sz w:val="32"/>
          <w:szCs w:val="32"/>
          <w:lang w:val="en-US" w:eastAsia="zh-CN"/>
        </w:rPr>
        <w:t>19</w:t>
      </w:r>
      <w:r>
        <w:rPr>
          <w:rFonts w:hint="default" w:ascii="仿宋" w:hAnsi="仿宋" w:eastAsia="仿宋"/>
          <w:sz w:val="32"/>
          <w:szCs w:val="32"/>
          <w:lang w:val="en-US" w:eastAsia="zh-CN"/>
        </w:rPr>
        <w:t>日至</w:t>
      </w:r>
      <w:r>
        <w:rPr>
          <w:rFonts w:hint="eastAsia" w:ascii="仿宋" w:hAnsi="仿宋" w:eastAsia="仿宋"/>
          <w:sz w:val="32"/>
          <w:szCs w:val="32"/>
          <w:lang w:val="en-US" w:eastAsia="zh-CN"/>
        </w:rPr>
        <w:t>10</w:t>
      </w:r>
      <w:r>
        <w:rPr>
          <w:rFonts w:hint="default" w:ascii="仿宋" w:hAnsi="仿宋" w:eastAsia="仿宋"/>
          <w:sz w:val="32"/>
          <w:szCs w:val="32"/>
          <w:lang w:val="en-US" w:eastAsia="zh-CN"/>
        </w:rPr>
        <w:t>月</w:t>
      </w:r>
      <w:r>
        <w:rPr>
          <w:rFonts w:hint="eastAsia" w:ascii="仿宋" w:hAnsi="仿宋" w:eastAsia="仿宋"/>
          <w:sz w:val="32"/>
          <w:szCs w:val="32"/>
          <w:lang w:val="en-US" w:eastAsia="zh-CN"/>
        </w:rPr>
        <w:t>25</w:t>
      </w:r>
      <w:bookmarkStart w:id="0" w:name="_GoBack"/>
      <w:bookmarkEnd w:id="0"/>
      <w:r>
        <w:rPr>
          <w:rFonts w:hint="default" w:ascii="仿宋" w:hAnsi="仿宋" w:eastAsia="仿宋"/>
          <w:sz w:val="32"/>
          <w:szCs w:val="32"/>
          <w:lang w:val="en-US" w:eastAsia="zh-CN"/>
        </w:rPr>
        <w:t>日。如</w:t>
      </w:r>
      <w:r>
        <w:rPr>
          <w:rFonts w:hint="eastAsia" w:ascii="仿宋" w:hAnsi="仿宋" w:eastAsia="仿宋"/>
          <w:sz w:val="32"/>
          <w:szCs w:val="32"/>
          <w:lang w:val="en-US" w:eastAsia="zh-CN"/>
        </w:rPr>
        <w:t>对考核结果</w:t>
      </w:r>
      <w:r>
        <w:rPr>
          <w:rFonts w:hint="default" w:ascii="仿宋" w:hAnsi="仿宋" w:eastAsia="仿宋"/>
          <w:sz w:val="32"/>
          <w:szCs w:val="32"/>
          <w:lang w:val="en-US" w:eastAsia="zh-CN"/>
        </w:rPr>
        <w:t>有异议，请</w:t>
      </w:r>
      <w:r>
        <w:rPr>
          <w:rFonts w:hint="eastAsia" w:ascii="仿宋" w:hAnsi="仿宋" w:eastAsia="仿宋"/>
          <w:sz w:val="32"/>
          <w:szCs w:val="32"/>
          <w:lang w:val="en-US" w:eastAsia="zh-CN"/>
        </w:rPr>
        <w:t>在公示期内</w:t>
      </w:r>
      <w:r>
        <w:rPr>
          <w:rFonts w:hint="default" w:ascii="仿宋" w:hAnsi="仿宋" w:eastAsia="仿宋"/>
          <w:sz w:val="32"/>
          <w:szCs w:val="32"/>
          <w:lang w:val="en-US" w:eastAsia="zh-CN"/>
        </w:rPr>
        <w:t>向南通经济技术开发区用于限额以下工程招投标的企业综合信用分考评核定领导小组办公室</w:t>
      </w:r>
      <w:r>
        <w:rPr>
          <w:rFonts w:hint="eastAsia" w:ascii="仿宋" w:hAnsi="仿宋" w:eastAsia="仿宋"/>
          <w:sz w:val="32"/>
          <w:szCs w:val="32"/>
          <w:lang w:val="en-US" w:eastAsia="zh-CN"/>
        </w:rPr>
        <w:t>提出。联系电话：0513-81199000。</w:t>
      </w:r>
    </w:p>
    <w:p>
      <w:pPr>
        <w:keepNext w:val="0"/>
        <w:keepLines w:val="0"/>
        <w:pageBreakBefore w:val="0"/>
        <w:widowControl w:val="0"/>
        <w:kinsoku/>
        <w:wordWrap/>
        <w:overflowPunct/>
        <w:topLinePunct w:val="0"/>
        <w:autoSpaceDE/>
        <w:autoSpaceDN/>
        <w:bidi w:val="0"/>
        <w:adjustRightInd/>
        <w:snapToGrid/>
        <w:spacing w:line="600" w:lineRule="exact"/>
        <w:ind w:left="960"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年度南通经济技术开发区建筑业企业用于限额以下工程招标使用信用分考评核定结果</w:t>
      </w:r>
    </w:p>
    <w:p>
      <w:pPr>
        <w:keepNext w:val="0"/>
        <w:keepLines w:val="0"/>
        <w:pageBreakBefore w:val="0"/>
        <w:widowControl w:val="0"/>
        <w:kinsoku/>
        <w:wordWrap/>
        <w:overflowPunct/>
        <w:topLinePunct w:val="0"/>
        <w:autoSpaceDE/>
        <w:autoSpaceDN/>
        <w:bidi w:val="0"/>
        <w:adjustRightInd/>
        <w:snapToGrid/>
        <w:spacing w:line="600" w:lineRule="exact"/>
        <w:ind w:left="958" w:leftChars="456"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2.2023年度南通经济技术开发区建筑业企业用于限额以下工程招标使用信用分未得分单位</w:t>
      </w:r>
    </w:p>
    <w:p>
      <w:pPr>
        <w:keepNext w:val="0"/>
        <w:keepLines w:val="0"/>
        <w:pageBreakBefore w:val="0"/>
        <w:widowControl w:val="0"/>
        <w:kinsoku/>
        <w:wordWrap/>
        <w:overflowPunct/>
        <w:topLinePunct w:val="0"/>
        <w:autoSpaceDE/>
        <w:autoSpaceDN/>
        <w:bidi w:val="0"/>
        <w:adjustRightInd/>
        <w:snapToGrid/>
        <w:spacing w:line="600" w:lineRule="exact"/>
        <w:ind w:left="958" w:leftChars="456" w:firstLine="0" w:firstLineChars="0"/>
        <w:textAlignment w:val="auto"/>
        <w:rPr>
          <w:rFonts w:hint="eastAsia" w:ascii="仿宋_GB2312" w:hAnsi="仿宋_GB2312" w:eastAsia="仿宋_GB2312" w:cs="仿宋_GB2312"/>
          <w:sz w:val="32"/>
          <w:szCs w:val="32"/>
          <w:lang w:val="en-US" w:eastAsia="zh-CN"/>
        </w:rPr>
      </w:pPr>
    </w:p>
    <w:p>
      <w:pPr>
        <w:spacing w:line="580" w:lineRule="exact"/>
        <w:ind w:firstLine="1280" w:firstLineChars="4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南通经济技术开发区用于限额以下工程招投标的</w:t>
      </w:r>
    </w:p>
    <w:p>
      <w:pPr>
        <w:spacing w:line="580" w:lineRule="exact"/>
        <w:ind w:firstLine="1920" w:firstLineChars="6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企业综合信用分考评核定领导小组办公室</w:t>
      </w:r>
    </w:p>
    <w:p>
      <w:pPr>
        <w:spacing w:line="580" w:lineRule="exact"/>
        <w:ind w:firstLine="3840" w:firstLineChars="1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（区住建局代章）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4"/>
                              <w:szCs w:val="24"/>
                            </w:rPr>
                            <w:id w:val="1146854291"/>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p>
                          </w:sdtContent>
                        </w:sdt>
                        <w:p>
                          <w:pPr>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sz w:val="24"/>
                        <w:szCs w:val="24"/>
                      </w:rPr>
                      <w:id w:val="1146854291"/>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p>
                    </w:sdtContent>
                  </w:sdt>
                  <w:p>
                    <w:pPr>
                      <w:rPr>
                        <w:sz w:val="24"/>
                        <w:szCs w:val="24"/>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ZTU2ZmZjZjE2YzdkMzhiNTVkM2JkYmI5MGMxNDcifQ=="/>
  </w:docVars>
  <w:rsids>
    <w:rsidRoot w:val="00AD17B5"/>
    <w:rsid w:val="00031259"/>
    <w:rsid w:val="00060CE7"/>
    <w:rsid w:val="00116457"/>
    <w:rsid w:val="00143700"/>
    <w:rsid w:val="0017053D"/>
    <w:rsid w:val="001751E8"/>
    <w:rsid w:val="001915BB"/>
    <w:rsid w:val="001E1A0E"/>
    <w:rsid w:val="001F3C74"/>
    <w:rsid w:val="002206B8"/>
    <w:rsid w:val="002611F9"/>
    <w:rsid w:val="00282397"/>
    <w:rsid w:val="00293846"/>
    <w:rsid w:val="003001A1"/>
    <w:rsid w:val="00303691"/>
    <w:rsid w:val="003738BF"/>
    <w:rsid w:val="00376ECD"/>
    <w:rsid w:val="003C58A1"/>
    <w:rsid w:val="003D4CC9"/>
    <w:rsid w:val="003E5824"/>
    <w:rsid w:val="003F6DD1"/>
    <w:rsid w:val="004764AD"/>
    <w:rsid w:val="00484041"/>
    <w:rsid w:val="005374FA"/>
    <w:rsid w:val="00577EDF"/>
    <w:rsid w:val="00630C16"/>
    <w:rsid w:val="006671DF"/>
    <w:rsid w:val="00701B90"/>
    <w:rsid w:val="007C6347"/>
    <w:rsid w:val="007F3779"/>
    <w:rsid w:val="007F6DCC"/>
    <w:rsid w:val="00800C39"/>
    <w:rsid w:val="008070BB"/>
    <w:rsid w:val="00834122"/>
    <w:rsid w:val="008500F2"/>
    <w:rsid w:val="0085329F"/>
    <w:rsid w:val="00970AB0"/>
    <w:rsid w:val="009E2498"/>
    <w:rsid w:val="009E29FC"/>
    <w:rsid w:val="009E66DB"/>
    <w:rsid w:val="00A27F6A"/>
    <w:rsid w:val="00A71B8A"/>
    <w:rsid w:val="00A94C9F"/>
    <w:rsid w:val="00A972B8"/>
    <w:rsid w:val="00AD17B5"/>
    <w:rsid w:val="00B45B17"/>
    <w:rsid w:val="00BE11ED"/>
    <w:rsid w:val="00BF7B32"/>
    <w:rsid w:val="00C32D9F"/>
    <w:rsid w:val="00C44E39"/>
    <w:rsid w:val="00C54C57"/>
    <w:rsid w:val="00C80FAB"/>
    <w:rsid w:val="00C91CF0"/>
    <w:rsid w:val="00CC3569"/>
    <w:rsid w:val="00CF5A33"/>
    <w:rsid w:val="00D023A0"/>
    <w:rsid w:val="00D10E04"/>
    <w:rsid w:val="00D3264D"/>
    <w:rsid w:val="00D63408"/>
    <w:rsid w:val="00DB61C2"/>
    <w:rsid w:val="00DF20D1"/>
    <w:rsid w:val="00E029B4"/>
    <w:rsid w:val="00E03414"/>
    <w:rsid w:val="00E13791"/>
    <w:rsid w:val="00E35897"/>
    <w:rsid w:val="00EB6CFC"/>
    <w:rsid w:val="00ED1763"/>
    <w:rsid w:val="00F540E8"/>
    <w:rsid w:val="00F85851"/>
    <w:rsid w:val="00FB2087"/>
    <w:rsid w:val="00FC1A35"/>
    <w:rsid w:val="087A340A"/>
    <w:rsid w:val="0C216C27"/>
    <w:rsid w:val="13C40B67"/>
    <w:rsid w:val="20670E5A"/>
    <w:rsid w:val="208F37FB"/>
    <w:rsid w:val="210B5C89"/>
    <w:rsid w:val="24D6297C"/>
    <w:rsid w:val="27A00B05"/>
    <w:rsid w:val="2ACA087D"/>
    <w:rsid w:val="34A2421F"/>
    <w:rsid w:val="35BF3646"/>
    <w:rsid w:val="47CA1B4A"/>
    <w:rsid w:val="4DC7168D"/>
    <w:rsid w:val="4E7E730B"/>
    <w:rsid w:val="52A26583"/>
    <w:rsid w:val="57BF2D4E"/>
    <w:rsid w:val="584047E8"/>
    <w:rsid w:val="5CA9757D"/>
    <w:rsid w:val="5D704C12"/>
    <w:rsid w:val="5F3202A9"/>
    <w:rsid w:val="60D72C93"/>
    <w:rsid w:val="69744561"/>
    <w:rsid w:val="6C8C1440"/>
    <w:rsid w:val="758B7EC8"/>
    <w:rsid w:val="75A40417"/>
    <w:rsid w:val="76B72ED4"/>
    <w:rsid w:val="79550F98"/>
    <w:rsid w:val="7C4A0798"/>
    <w:rsid w:val="7C8D2B6B"/>
    <w:rsid w:val="7CFA1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1678</Words>
  <Characters>1700</Characters>
  <Lines>11</Lines>
  <Paragraphs>3</Paragraphs>
  <TotalTime>13</TotalTime>
  <ScaleCrop>false</ScaleCrop>
  <LinksUpToDate>false</LinksUpToDate>
  <CharactersWithSpaces>1786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2023-06-16T02:27:00Z</dcterms:created>
  <dc:creator>夏俊钱</dc:creator>
  <cp:lastModifiedBy>始于2009</cp:lastModifiedBy>
  <cp:lastPrinted>2023-10-18T06:20:00Z</cp:lastPrinted>
  <dcterms:modified xsi:type="dcterms:W3CDTF">2023-10-18T07:26:43Z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83D8FE4FF51E4080988410E92659842E_13</vt:lpwstr>
  </property>
</Properties>
</file>